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7815" w14:textId="60F50C5E" w:rsidR="0030366F" w:rsidRPr="0030366F" w:rsidRDefault="0030366F" w:rsidP="0030366F">
      <w:pPr>
        <w:pStyle w:val="NormalWeb"/>
        <w:rPr>
          <w:b/>
          <w:bCs/>
        </w:rPr>
      </w:pPr>
      <w:r w:rsidRPr="0030366F">
        <w:rPr>
          <w:rStyle w:val="Strong"/>
          <w:b w:val="0"/>
          <w:bCs w:val="0"/>
        </w:rPr>
        <w:t xml:space="preserve"> “Like a Dog” </w:t>
      </w:r>
      <w:r>
        <w:rPr>
          <w:rStyle w:val="Strong"/>
          <w:b w:val="0"/>
          <w:bCs w:val="0"/>
        </w:rPr>
        <w:t xml:space="preserve">Showcase </w:t>
      </w:r>
      <w:r w:rsidRPr="0030366F">
        <w:rPr>
          <w:rStyle w:val="Strong"/>
          <w:b w:val="0"/>
          <w:bCs w:val="0"/>
        </w:rPr>
        <w:t>Opens at Beatnik Lounge</w:t>
      </w:r>
    </w:p>
    <w:p w14:paraId="7960BE6D" w14:textId="6A2D0239" w:rsidR="0030366F" w:rsidRPr="0030366F" w:rsidRDefault="0030366F" w:rsidP="0030366F">
      <w:pPr>
        <w:pStyle w:val="NormalWeb"/>
        <w:rPr>
          <w:i/>
          <w:iCs/>
        </w:rPr>
      </w:pPr>
      <w:r w:rsidRPr="0030366F">
        <w:rPr>
          <w:rStyle w:val="Emphasis"/>
          <w:i w:val="0"/>
          <w:iCs w:val="0"/>
        </w:rPr>
        <w:t>By Crystal Harrell</w:t>
      </w:r>
    </w:p>
    <w:p w14:paraId="0F766518" w14:textId="77777777" w:rsidR="0030366F" w:rsidRDefault="0030366F" w:rsidP="0030366F">
      <w:pPr>
        <w:pStyle w:val="NormalWeb"/>
      </w:pPr>
      <w:r>
        <w:t xml:space="preserve">JOSHUA TREE — A new community-driven art exhibition arriving at the </w:t>
      </w:r>
      <w:r>
        <w:rPr>
          <w:rStyle w:val="whitespace-normal"/>
        </w:rPr>
        <w:t>Beatnik Lounge</w:t>
      </w:r>
      <w:r>
        <w:t xml:space="preserve"> this month is asking a deceptively simple question with complex implications: Who deserves our compassion—and why?</w:t>
      </w:r>
    </w:p>
    <w:p w14:paraId="4C11092F" w14:textId="77777777" w:rsidR="0030366F" w:rsidRDefault="0030366F" w:rsidP="0030366F">
      <w:pPr>
        <w:pStyle w:val="NormalWeb"/>
      </w:pPr>
      <w:r>
        <w:t xml:space="preserve">Opening Friday, May 9 from 6 to 9 p.m., </w:t>
      </w:r>
      <w:r>
        <w:rPr>
          <w:rStyle w:val="Emphasis"/>
        </w:rPr>
        <w:t>Like a Dog: A Look at Selective Compassion</w:t>
      </w:r>
      <w:r>
        <w:t>, curated by local organizer Janice Taitel, brings together artists, thinkers and community members to explore the ways empathy is often unevenly distributed across people, animals and causes.</w:t>
      </w:r>
    </w:p>
    <w:p w14:paraId="449A2425" w14:textId="77777777" w:rsidR="0030366F" w:rsidRDefault="0030366F" w:rsidP="0030366F">
      <w:pPr>
        <w:pStyle w:val="NormalWeb"/>
      </w:pPr>
      <w:r>
        <w:t xml:space="preserve">The idea for the exhibition emerged from a moment that lingered with </w:t>
      </w:r>
      <w:proofErr w:type="spellStart"/>
      <w:r>
        <w:t>Taitel</w:t>
      </w:r>
      <w:proofErr w:type="spellEnd"/>
      <w:r>
        <w:t xml:space="preserve"> long after it passed. At a fundraising event, she observed that an animal shelter received significantly more donations than a domestic violence shelter—two equally worthy causes, but with strikingly different public responses.</w:t>
      </w:r>
    </w:p>
    <w:p w14:paraId="686971A3" w14:textId="77777777" w:rsidR="0030366F" w:rsidRDefault="0030366F" w:rsidP="0030366F">
      <w:pPr>
        <w:pStyle w:val="NormalWeb"/>
      </w:pPr>
      <w:r>
        <w:t xml:space="preserve">“Both were great organizations and missions,” </w:t>
      </w:r>
      <w:proofErr w:type="spellStart"/>
      <w:r>
        <w:t>Taitel</w:t>
      </w:r>
      <w:proofErr w:type="spellEnd"/>
      <w:r>
        <w:t xml:space="preserve"> said. “But I found the disparity intriguing and disturbing.”</w:t>
      </w:r>
    </w:p>
    <w:p w14:paraId="30395E05" w14:textId="7247B41D" w:rsidR="0030366F" w:rsidRDefault="0030366F" w:rsidP="0030366F">
      <w:pPr>
        <w:pStyle w:val="NormalWeb"/>
      </w:pPr>
      <w:r>
        <w:t xml:space="preserve">That observation became the foundation for </w:t>
      </w:r>
      <w:r>
        <w:rPr>
          <w:rStyle w:val="Emphasis"/>
        </w:rPr>
        <w:t>Like a Dog</w:t>
      </w:r>
      <w:r>
        <w:t xml:space="preserve">, a show designed to place contrasting </w:t>
      </w:r>
      <w:proofErr w:type="gramStart"/>
      <w:r>
        <w:t>subjects</w:t>
      </w:r>
      <w:proofErr w:type="gramEnd"/>
      <w:r>
        <w:t xml:space="preserve"> side by side, prompting viewers to confront the ways they “ration” compassion</w:t>
      </w:r>
      <w:r>
        <w:t xml:space="preserve"> </w:t>
      </w:r>
      <w:r>
        <w:t>and what might encourage them to expand it.</w:t>
      </w:r>
    </w:p>
    <w:p w14:paraId="23D8BD8F" w14:textId="77777777" w:rsidR="0030366F" w:rsidRDefault="0030366F" w:rsidP="0030366F">
      <w:pPr>
        <w:pStyle w:val="NormalWeb"/>
      </w:pPr>
      <w:r>
        <w:t>The title itself carries layered meaning. On one hand, the phrase “like a dog” evokes dehumanization and mistreatment. On the other, it highlights the paradox of how society often pampers pets while overlooking the suffering of both humans and other animals.</w:t>
      </w:r>
    </w:p>
    <w:p w14:paraId="4CECE553" w14:textId="77777777" w:rsidR="0030366F" w:rsidRDefault="0030366F" w:rsidP="0030366F">
      <w:pPr>
        <w:pStyle w:val="NormalWeb"/>
      </w:pPr>
      <w:r>
        <w:t xml:space="preserve">“To me, this expressed the idea of selective compassion,” </w:t>
      </w:r>
      <w:proofErr w:type="spellStart"/>
      <w:r>
        <w:t>Taitel</w:t>
      </w:r>
      <w:proofErr w:type="spellEnd"/>
      <w:r>
        <w:t xml:space="preserve"> explained. “Of course, we can’t help everyone and everything all the time, but how do we decide who or what deserves our compassion?”</w:t>
      </w:r>
    </w:p>
    <w:p w14:paraId="37267AD8" w14:textId="77777777" w:rsidR="0030366F" w:rsidRDefault="0030366F" w:rsidP="0030366F">
      <w:pPr>
        <w:pStyle w:val="NormalWeb"/>
      </w:pPr>
      <w:r>
        <w:t xml:space="preserve">The exhibition is intentionally inclusive. </w:t>
      </w:r>
      <w:proofErr w:type="spellStart"/>
      <w:r>
        <w:t>Taitel</w:t>
      </w:r>
      <w:proofErr w:type="spellEnd"/>
      <w:r>
        <w:t xml:space="preserve"> spent months reaching out to local artists and creatives across the Hi-Desert, inviting contributions from anyone willing to engage with the theme. The result is a community show that blends personal expression with conceptual exploration, with </w:t>
      </w:r>
      <w:proofErr w:type="spellStart"/>
      <w:r>
        <w:t>Taitel</w:t>
      </w:r>
      <w:proofErr w:type="spellEnd"/>
      <w:r>
        <w:t xml:space="preserve"> herself contributing informational and thought-provoking pieces.</w:t>
      </w:r>
    </w:p>
    <w:p w14:paraId="5A437434" w14:textId="6F8075D6" w:rsidR="0030366F" w:rsidRDefault="0030366F" w:rsidP="0030366F">
      <w:pPr>
        <w:pStyle w:val="NormalWeb"/>
      </w:pPr>
      <w:r>
        <w:t xml:space="preserve">Still, she encountered </w:t>
      </w:r>
      <w:r>
        <w:t>the u</w:t>
      </w:r>
      <w:r>
        <w:t>nexpected challenge</w:t>
      </w:r>
      <w:r>
        <w:t xml:space="preserve"> of g</w:t>
      </w:r>
      <w:r>
        <w:t>etting people to look beyond the title.</w:t>
      </w:r>
    </w:p>
    <w:p w14:paraId="68CDD085" w14:textId="6BEED4D2" w:rsidR="0030366F" w:rsidRDefault="0030366F" w:rsidP="0030366F">
      <w:pPr>
        <w:pStyle w:val="NormalWeb"/>
      </w:pPr>
      <w:r>
        <w:t>“It was hard getting people to see that it wasn’t a ‘dog show,’” she said. “People hear ‘dog’ and don’t need to hear anything else. Maybe they are safer</w:t>
      </w:r>
      <w:r>
        <w:t xml:space="preserve">, </w:t>
      </w:r>
      <w:r>
        <w:t>less complicated</w:t>
      </w:r>
      <w:r>
        <w:t xml:space="preserve">, </w:t>
      </w:r>
      <w:r>
        <w:t>to care about than people.”</w:t>
      </w:r>
    </w:p>
    <w:p w14:paraId="43B93B54" w14:textId="77777777" w:rsidR="0030366F" w:rsidRDefault="0030366F" w:rsidP="0030366F">
      <w:pPr>
        <w:pStyle w:val="NormalWeb"/>
      </w:pPr>
      <w:r>
        <w:t xml:space="preserve">Beyond the opening night, </w:t>
      </w:r>
      <w:proofErr w:type="gramStart"/>
      <w:r>
        <w:rPr>
          <w:rStyle w:val="Emphasis"/>
        </w:rPr>
        <w:t>Like</w:t>
      </w:r>
      <w:proofErr w:type="gramEnd"/>
      <w:r>
        <w:rPr>
          <w:rStyle w:val="Emphasis"/>
        </w:rPr>
        <w:t xml:space="preserve"> a Dog</w:t>
      </w:r>
      <w:r>
        <w:t xml:space="preserve"> extends into a full month of programming, transforming the Beatnik Lounge into a hub for dialogue, reflection and shared learning. Additional events include a “Power of Love” workshop rooted in Aikido philosophy on May 11, a </w:t>
      </w:r>
      <w:r>
        <w:lastRenderedPageBreak/>
        <w:t>multidisciplinary Compassion Panel Discussion on May 15 featuring a Jungian counselor, philosopher, Buddhist monk and ordained minister, and a free online Compassion Training course available throughout the month. The series will conclude with an in-person discussion on May 29, and the exhibition itself will remain on view through June 7.</w:t>
      </w:r>
    </w:p>
    <w:p w14:paraId="2A4FEABE" w14:textId="06DAA9CE" w:rsidR="0030366F" w:rsidRDefault="0030366F" w:rsidP="0030366F">
      <w:pPr>
        <w:pStyle w:val="NormalWeb"/>
      </w:pPr>
      <w:r>
        <w:t xml:space="preserve">“If nothing else, I hope people become more aware of their choices of where to direct their compassion—and realize they have more than they knew,” </w:t>
      </w:r>
      <w:proofErr w:type="spellStart"/>
      <w:r>
        <w:t>Taitel</w:t>
      </w:r>
      <w:proofErr w:type="spellEnd"/>
      <w:r>
        <w:t xml:space="preserve"> said. “There’s so much division and demonizing these days, which can feel good in a way, but I want people to see that compassion feels even better.”</w:t>
      </w:r>
    </w:p>
    <w:p w14:paraId="6898A292" w14:textId="77777777" w:rsidR="0030366F" w:rsidRDefault="0030366F" w:rsidP="0030366F">
      <w:pPr>
        <w:pStyle w:val="NormalWeb"/>
      </w:pPr>
      <w:r>
        <w:t>The opening reception is free and open to the public.</w:t>
      </w:r>
    </w:p>
    <w:p w14:paraId="581D2DD2" w14:textId="77777777" w:rsidR="00C955B5" w:rsidRDefault="00C955B5"/>
    <w:sectPr w:rsidR="00C9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6F"/>
    <w:rsid w:val="0030366F"/>
    <w:rsid w:val="005C4BC3"/>
    <w:rsid w:val="00BE6F4E"/>
    <w:rsid w:val="00C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6DCDE"/>
  <w15:chartTrackingRefBased/>
  <w15:docId w15:val="{768DB07C-AA0C-6F4A-8CE8-C7C685A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6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0366F"/>
    <w:rPr>
      <w:b/>
      <w:bCs/>
    </w:rPr>
  </w:style>
  <w:style w:type="character" w:styleId="Emphasis">
    <w:name w:val="Emphasis"/>
    <w:basedOn w:val="DefaultParagraphFont"/>
    <w:uiPriority w:val="20"/>
    <w:qFormat/>
    <w:rsid w:val="0030366F"/>
    <w:rPr>
      <w:i/>
      <w:iCs/>
    </w:rPr>
  </w:style>
  <w:style w:type="character" w:customStyle="1" w:styleId="whitespace-normal">
    <w:name w:val="whitespace-normal"/>
    <w:basedOn w:val="DefaultParagraphFont"/>
    <w:rsid w:val="00303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2745</Characters>
  <Application>Microsoft Office Word</Application>
  <DocSecurity>0</DocSecurity>
  <Lines>43</Lines>
  <Paragraphs>19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Harrell</dc:creator>
  <cp:keywords/>
  <dc:description/>
  <cp:lastModifiedBy>Crystal Harrell</cp:lastModifiedBy>
  <cp:revision>1</cp:revision>
  <dcterms:created xsi:type="dcterms:W3CDTF">2026-05-05T17:50:00Z</dcterms:created>
  <dcterms:modified xsi:type="dcterms:W3CDTF">2026-05-05T17:56:00Z</dcterms:modified>
</cp:coreProperties>
</file>